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7BF9" w14:textId="7D5D4F30" w:rsidR="00E80B60" w:rsidRPr="00A741CD" w:rsidRDefault="00A741CD" w:rsidP="00A741CD">
      <w:pPr>
        <w:jc w:val="center"/>
        <w:rPr>
          <w:rFonts w:ascii="黑体" w:eastAsia="黑体" w:hAnsi="黑体"/>
          <w:sz w:val="32"/>
          <w:szCs w:val="32"/>
        </w:rPr>
      </w:pPr>
      <w:r w:rsidRPr="00A741CD">
        <w:rPr>
          <w:rFonts w:ascii="黑体" w:eastAsia="黑体" w:hAnsi="黑体" w:hint="eastAsia"/>
          <w:sz w:val="32"/>
          <w:szCs w:val="32"/>
        </w:rPr>
        <w:t>竞价公司资质及售后</w:t>
      </w:r>
      <w:r>
        <w:rPr>
          <w:rFonts w:ascii="黑体" w:eastAsia="黑体" w:hAnsi="黑体" w:hint="eastAsia"/>
          <w:sz w:val="32"/>
          <w:szCs w:val="32"/>
        </w:rPr>
        <w:t>服务</w:t>
      </w:r>
      <w:r w:rsidRPr="00A741CD">
        <w:rPr>
          <w:rFonts w:ascii="黑体" w:eastAsia="黑体" w:hAnsi="黑体" w:hint="eastAsia"/>
          <w:sz w:val="32"/>
          <w:szCs w:val="32"/>
        </w:rPr>
        <w:t>要求</w:t>
      </w:r>
    </w:p>
    <w:p w14:paraId="23A1C00E" w14:textId="0487500A" w:rsidR="00E80B60" w:rsidRPr="00A226D7" w:rsidRDefault="0066604C" w:rsidP="00E80B60">
      <w:pPr>
        <w:spacing w:line="440" w:lineRule="atLeas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</w:t>
      </w:r>
      <w:r w:rsidR="00E80B60" w:rsidRPr="00A226D7">
        <w:rPr>
          <w:rFonts w:ascii="宋体" w:eastAsia="宋体" w:hAnsi="宋体" w:hint="eastAsia"/>
          <w:b/>
          <w:bCs/>
          <w:sz w:val="24"/>
          <w:szCs w:val="24"/>
        </w:rPr>
        <w:t>、公司资质及配套要求如下：</w:t>
      </w:r>
    </w:p>
    <w:p w14:paraId="0F51ACEF" w14:textId="59888336" w:rsidR="00E80B60" w:rsidRPr="00A226D7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A226D7">
        <w:rPr>
          <w:rFonts w:ascii="宋体" w:eastAsia="宋体" w:hAnsi="宋体"/>
          <w:sz w:val="24"/>
          <w:szCs w:val="24"/>
        </w:rPr>
        <w:t>1</w:t>
      </w:r>
      <w:r w:rsidRPr="00A226D7">
        <w:rPr>
          <w:rFonts w:ascii="宋体" w:eastAsia="宋体" w:hAnsi="宋体" w:hint="eastAsia"/>
          <w:sz w:val="24"/>
          <w:szCs w:val="24"/>
        </w:rPr>
        <w:t>、竞价公司必须具备与</w:t>
      </w:r>
      <w:r>
        <w:rPr>
          <w:rFonts w:ascii="宋体" w:eastAsia="宋体" w:hAnsi="宋体" w:hint="eastAsia"/>
          <w:sz w:val="24"/>
          <w:szCs w:val="24"/>
        </w:rPr>
        <w:t>金丝球焊线机</w:t>
      </w:r>
      <w:r w:rsidRPr="00A226D7">
        <w:rPr>
          <w:rFonts w:ascii="宋体" w:eastAsia="宋体" w:hAnsi="宋体" w:hint="eastAsia"/>
          <w:sz w:val="24"/>
          <w:szCs w:val="24"/>
        </w:rPr>
        <w:t>生产、销售等相关的国家安全资质，报价前要提供相关资质证明。</w:t>
      </w:r>
    </w:p>
    <w:p w14:paraId="4B640A1D" w14:textId="33AF6641" w:rsidR="00E80B60" w:rsidRPr="00A226D7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A226D7">
        <w:rPr>
          <w:rFonts w:ascii="宋体" w:eastAsia="宋体" w:hAnsi="宋体" w:hint="eastAsia"/>
          <w:sz w:val="24"/>
          <w:szCs w:val="24"/>
        </w:rPr>
        <w:t>2、</w:t>
      </w:r>
      <w:r>
        <w:rPr>
          <w:rFonts w:ascii="宋体" w:eastAsia="宋体" w:hAnsi="宋体" w:hint="eastAsia"/>
          <w:sz w:val="24"/>
          <w:szCs w:val="24"/>
        </w:rPr>
        <w:t xml:space="preserve"> 金丝球焊线机</w:t>
      </w:r>
      <w:r w:rsidRPr="00A226D7">
        <w:rPr>
          <w:rFonts w:ascii="宋体" w:eastAsia="宋体" w:hAnsi="宋体" w:hint="eastAsia"/>
          <w:sz w:val="24"/>
          <w:szCs w:val="24"/>
        </w:rPr>
        <w:t>必须符合相关的国家标准、相关的产业规范以及相关的环保规范。</w:t>
      </w:r>
    </w:p>
    <w:p w14:paraId="57E4EAB4" w14:textId="7A68DD4F" w:rsidR="00E80B60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A226D7">
        <w:rPr>
          <w:rFonts w:ascii="宋体" w:eastAsia="宋体" w:hAnsi="宋体"/>
          <w:sz w:val="24"/>
          <w:szCs w:val="24"/>
        </w:rPr>
        <w:t>3</w:t>
      </w:r>
      <w:r w:rsidRPr="00A226D7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金丝球焊线机</w:t>
      </w:r>
      <w:r w:rsidRPr="00A226D7">
        <w:rPr>
          <w:rFonts w:ascii="宋体" w:eastAsia="宋体" w:hAnsi="宋体" w:hint="eastAsia"/>
          <w:sz w:val="24"/>
          <w:szCs w:val="24"/>
        </w:rPr>
        <w:t>属于一揽子工程</w:t>
      </w:r>
      <w:r>
        <w:rPr>
          <w:rFonts w:ascii="宋体" w:eastAsia="宋体" w:hAnsi="宋体" w:hint="eastAsia"/>
          <w:sz w:val="24"/>
          <w:szCs w:val="24"/>
        </w:rPr>
        <w:t>，包括运输、现场安装、调试与售后等</w:t>
      </w:r>
      <w:r w:rsidRPr="00A226D7">
        <w:rPr>
          <w:rFonts w:ascii="宋体" w:eastAsia="宋体" w:hAnsi="宋体" w:hint="eastAsia"/>
          <w:sz w:val="24"/>
          <w:szCs w:val="24"/>
        </w:rPr>
        <w:t>。</w:t>
      </w:r>
    </w:p>
    <w:p w14:paraId="040CD203" w14:textId="783FD27C" w:rsidR="00E80B60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4、竞价公司要求有厦门本地售后服务网点，能够及时响应用户的问题反馈并及时解决处理设备故障等问题。</w:t>
      </w:r>
    </w:p>
    <w:p w14:paraId="7AE16FAA" w14:textId="6E9B77F8" w:rsidR="00E80B60" w:rsidRPr="00424875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安装与</w:t>
      </w:r>
      <w:r>
        <w:rPr>
          <w:rFonts w:ascii="宋体" w:eastAsia="宋体" w:hAnsi="宋体"/>
          <w:sz w:val="24"/>
          <w:szCs w:val="24"/>
        </w:rPr>
        <w:t>施工安全：中标方要保障施工的安全，所有施工</w:t>
      </w:r>
      <w:r>
        <w:rPr>
          <w:rFonts w:ascii="宋体" w:eastAsia="宋体" w:hAnsi="宋体" w:hint="eastAsia"/>
          <w:sz w:val="24"/>
          <w:szCs w:val="24"/>
        </w:rPr>
        <w:t>过程</w:t>
      </w:r>
      <w:r>
        <w:rPr>
          <w:rFonts w:ascii="宋体" w:eastAsia="宋体" w:hAnsi="宋体"/>
          <w:sz w:val="24"/>
          <w:szCs w:val="24"/>
        </w:rPr>
        <w:t>中产生的安全责任</w:t>
      </w:r>
      <w:r>
        <w:rPr>
          <w:rFonts w:ascii="宋体" w:eastAsia="宋体" w:hAnsi="宋体" w:hint="eastAsia"/>
          <w:sz w:val="24"/>
          <w:szCs w:val="24"/>
        </w:rPr>
        <w:t>由</w:t>
      </w:r>
      <w:r>
        <w:rPr>
          <w:rFonts w:ascii="宋体" w:eastAsia="宋体" w:hAnsi="宋体"/>
          <w:sz w:val="24"/>
          <w:szCs w:val="24"/>
        </w:rPr>
        <w:t>中标方负责。</w:t>
      </w:r>
    </w:p>
    <w:p w14:paraId="3585BDE7" w14:textId="2E478449" w:rsidR="00E80B60" w:rsidRDefault="0066604C" w:rsidP="00E80B60">
      <w:pPr>
        <w:spacing w:line="440" w:lineRule="atLeas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</w:t>
      </w:r>
      <w:r w:rsidR="00E80B60">
        <w:rPr>
          <w:rFonts w:ascii="宋体" w:eastAsia="宋体" w:hAnsi="宋体" w:hint="eastAsia"/>
          <w:b/>
          <w:bCs/>
          <w:sz w:val="24"/>
          <w:szCs w:val="24"/>
        </w:rPr>
        <w:t>、采购预算</w:t>
      </w:r>
    </w:p>
    <w:p w14:paraId="66D3052E" w14:textId="38D501FC" w:rsidR="00E80B60" w:rsidRPr="006D2EF0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6D2EF0">
        <w:rPr>
          <w:rFonts w:ascii="宋体" w:eastAsia="宋体" w:hAnsi="宋体" w:hint="eastAsia"/>
          <w:sz w:val="24"/>
          <w:szCs w:val="24"/>
        </w:rPr>
        <w:t>本设备的采购预算为人民币：</w:t>
      </w:r>
      <w:r>
        <w:rPr>
          <w:rFonts w:ascii="宋体" w:eastAsia="宋体" w:hAnsi="宋体"/>
          <w:sz w:val="24"/>
          <w:szCs w:val="24"/>
        </w:rPr>
        <w:t>46000</w:t>
      </w:r>
      <w:r w:rsidRPr="006D2EF0">
        <w:rPr>
          <w:rFonts w:ascii="宋体" w:eastAsia="宋体" w:hAnsi="宋体" w:hint="eastAsia"/>
          <w:sz w:val="24"/>
          <w:szCs w:val="24"/>
        </w:rPr>
        <w:t>元</w:t>
      </w:r>
      <w:r w:rsidR="0066604C">
        <w:rPr>
          <w:rFonts w:ascii="宋体" w:eastAsia="宋体" w:hAnsi="宋体" w:hint="eastAsia"/>
          <w:sz w:val="24"/>
          <w:szCs w:val="24"/>
        </w:rPr>
        <w:t>。</w:t>
      </w:r>
    </w:p>
    <w:p w14:paraId="487AB3BD" w14:textId="185B8C59" w:rsidR="00E80B60" w:rsidRPr="00A226D7" w:rsidRDefault="0066604C" w:rsidP="00E80B60">
      <w:pPr>
        <w:spacing w:line="440" w:lineRule="atLeas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</w:t>
      </w:r>
      <w:r w:rsidR="00E80B60" w:rsidRPr="00A226D7">
        <w:rPr>
          <w:rFonts w:ascii="宋体" w:eastAsia="宋体" w:hAnsi="宋体" w:hint="eastAsia"/>
          <w:b/>
          <w:bCs/>
          <w:sz w:val="24"/>
          <w:szCs w:val="24"/>
        </w:rPr>
        <w:t>、供货与维保要求：</w:t>
      </w:r>
    </w:p>
    <w:p w14:paraId="264E476F" w14:textId="38ADAC20" w:rsidR="00E80B60" w:rsidRPr="00A226D7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A226D7">
        <w:rPr>
          <w:rFonts w:ascii="宋体" w:eastAsia="宋体" w:hAnsi="宋体"/>
          <w:sz w:val="24"/>
          <w:szCs w:val="24"/>
        </w:rPr>
        <w:t>1、供应商提供</w:t>
      </w:r>
      <w:r w:rsidR="0066604C">
        <w:rPr>
          <w:rFonts w:ascii="宋体" w:eastAsia="宋体" w:hAnsi="宋体" w:hint="eastAsia"/>
          <w:sz w:val="24"/>
          <w:szCs w:val="24"/>
        </w:rPr>
        <w:t>三</w:t>
      </w:r>
      <w:r w:rsidRPr="00A226D7">
        <w:rPr>
          <w:rFonts w:ascii="宋体" w:eastAsia="宋体" w:hAnsi="宋体"/>
          <w:sz w:val="24"/>
          <w:szCs w:val="24"/>
        </w:rPr>
        <w:t>年保修期；2、成交公告发布后7个工作日内签订合同，供货期不大于4周</w:t>
      </w:r>
      <w:r>
        <w:rPr>
          <w:rFonts w:ascii="宋体" w:eastAsia="宋体" w:hAnsi="宋体" w:hint="eastAsia"/>
          <w:sz w:val="24"/>
          <w:szCs w:val="24"/>
        </w:rPr>
        <w:t>，</w:t>
      </w:r>
      <w:r w:rsidRPr="00A226D7">
        <w:rPr>
          <w:rFonts w:ascii="宋体" w:eastAsia="宋体" w:hAnsi="宋体" w:hint="eastAsia"/>
          <w:sz w:val="24"/>
          <w:szCs w:val="24"/>
        </w:rPr>
        <w:t>现场安装不大于</w:t>
      </w:r>
      <w:r>
        <w:rPr>
          <w:rFonts w:ascii="宋体" w:eastAsia="宋体" w:hAnsi="宋体"/>
          <w:sz w:val="24"/>
          <w:szCs w:val="24"/>
        </w:rPr>
        <w:t>1</w:t>
      </w:r>
      <w:r w:rsidRPr="00A226D7">
        <w:rPr>
          <w:rFonts w:ascii="宋体" w:eastAsia="宋体" w:hAnsi="宋体" w:hint="eastAsia"/>
          <w:sz w:val="24"/>
          <w:szCs w:val="24"/>
        </w:rPr>
        <w:t>周</w:t>
      </w:r>
      <w:r>
        <w:rPr>
          <w:rFonts w:ascii="宋体" w:eastAsia="宋体" w:hAnsi="宋体" w:hint="eastAsia"/>
          <w:sz w:val="24"/>
          <w:szCs w:val="24"/>
        </w:rPr>
        <w:t>；3、由于</w:t>
      </w:r>
      <w:r w:rsidRPr="00E80B60">
        <w:rPr>
          <w:rFonts w:ascii="宋体" w:eastAsia="宋体" w:hAnsi="宋体" w:hint="eastAsia"/>
          <w:sz w:val="24"/>
          <w:szCs w:val="24"/>
        </w:rPr>
        <w:t>金丝球焊线机</w:t>
      </w:r>
      <w:r>
        <w:rPr>
          <w:rFonts w:ascii="宋体" w:eastAsia="宋体" w:hAnsi="宋体" w:hint="eastAsia"/>
          <w:sz w:val="24"/>
          <w:szCs w:val="24"/>
        </w:rPr>
        <w:t>具有很强的专业要求，</w:t>
      </w:r>
      <w:r w:rsidRPr="00A226D7">
        <w:rPr>
          <w:rFonts w:ascii="宋体" w:eastAsia="宋体" w:hAnsi="宋体"/>
          <w:sz w:val="24"/>
          <w:szCs w:val="24"/>
        </w:rPr>
        <w:t>报价之前需与</w:t>
      </w:r>
      <w:r>
        <w:rPr>
          <w:rFonts w:ascii="宋体" w:eastAsia="宋体" w:hAnsi="宋体"/>
          <w:sz w:val="24"/>
          <w:szCs w:val="24"/>
        </w:rPr>
        <w:t>实验室</w:t>
      </w:r>
      <w:r>
        <w:rPr>
          <w:rFonts w:ascii="宋体" w:eastAsia="宋体" w:hAnsi="宋体" w:hint="eastAsia"/>
          <w:sz w:val="24"/>
          <w:szCs w:val="24"/>
        </w:rPr>
        <w:t>老师</w:t>
      </w:r>
      <w:r w:rsidRPr="00A226D7">
        <w:rPr>
          <w:rFonts w:ascii="宋体" w:eastAsia="宋体" w:hAnsi="宋体"/>
          <w:sz w:val="24"/>
          <w:szCs w:val="24"/>
        </w:rPr>
        <w:t>联系，展示产品功能，经使用老师确认后方可报价</w:t>
      </w:r>
      <w:r>
        <w:rPr>
          <w:rFonts w:ascii="宋体" w:eastAsia="宋体" w:hAnsi="宋体" w:hint="eastAsia"/>
          <w:sz w:val="24"/>
          <w:szCs w:val="24"/>
        </w:rPr>
        <w:t>，否则报价无效</w:t>
      </w:r>
      <w:r w:rsidRPr="00A226D7">
        <w:rPr>
          <w:rFonts w:ascii="宋体" w:eastAsia="宋体" w:hAnsi="宋体"/>
          <w:sz w:val="24"/>
          <w:szCs w:val="24"/>
        </w:rPr>
        <w:t>。</w:t>
      </w:r>
    </w:p>
    <w:p w14:paraId="241724C6" w14:textId="7D1F91C1" w:rsidR="00E80B60" w:rsidRPr="00A226D7" w:rsidRDefault="0066604C" w:rsidP="00E80B60">
      <w:pPr>
        <w:spacing w:line="440" w:lineRule="atLeas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</w:t>
      </w:r>
      <w:r w:rsidR="00E80B60" w:rsidRPr="00A226D7">
        <w:rPr>
          <w:rFonts w:ascii="宋体" w:eastAsia="宋体" w:hAnsi="宋体" w:hint="eastAsia"/>
          <w:b/>
          <w:bCs/>
          <w:sz w:val="24"/>
          <w:szCs w:val="24"/>
        </w:rPr>
        <w:t>、项目验收：</w:t>
      </w:r>
    </w:p>
    <w:p w14:paraId="2838AF11" w14:textId="78D5445D" w:rsidR="00E80B60" w:rsidRPr="00E80B60" w:rsidRDefault="00E80B60" w:rsidP="00E80B60">
      <w:pPr>
        <w:spacing w:line="4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A226D7">
        <w:rPr>
          <w:rFonts w:ascii="宋体" w:eastAsia="宋体" w:hAnsi="宋体" w:hint="eastAsia"/>
          <w:sz w:val="24"/>
          <w:szCs w:val="24"/>
        </w:rPr>
        <w:t>该项目无预付款，</w:t>
      </w:r>
      <w:r>
        <w:rPr>
          <w:rFonts w:ascii="宋体" w:eastAsia="宋体" w:hAnsi="宋体" w:hint="eastAsia"/>
          <w:sz w:val="24"/>
          <w:szCs w:val="24"/>
        </w:rPr>
        <w:t>实验室联系人组织专家</w:t>
      </w:r>
      <w:r w:rsidRPr="00A226D7">
        <w:rPr>
          <w:rFonts w:ascii="宋体" w:eastAsia="宋体" w:hAnsi="宋体" w:hint="eastAsia"/>
          <w:sz w:val="24"/>
          <w:szCs w:val="24"/>
        </w:rPr>
        <w:t>按集美大学相关要求验收，</w:t>
      </w:r>
      <w:r>
        <w:rPr>
          <w:rFonts w:ascii="宋体" w:eastAsia="宋体" w:hAnsi="宋体" w:hint="eastAsia"/>
          <w:sz w:val="24"/>
          <w:szCs w:val="24"/>
        </w:rPr>
        <w:t>验收通过后走集美大学相关报账流程结清相关款项</w:t>
      </w:r>
      <w:r w:rsidRPr="00A226D7">
        <w:rPr>
          <w:rFonts w:ascii="宋体" w:eastAsia="宋体" w:hAnsi="宋体" w:hint="eastAsia"/>
          <w:sz w:val="24"/>
          <w:szCs w:val="24"/>
        </w:rPr>
        <w:t>。</w:t>
      </w:r>
    </w:p>
    <w:p w14:paraId="37474295" w14:textId="77777777" w:rsidR="00E80B60" w:rsidRPr="00E80B60" w:rsidRDefault="00E80B60" w:rsidP="006F1EAC"/>
    <w:sectPr w:rsidR="00E80B60" w:rsidRPr="00E80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A465" w14:textId="77777777" w:rsidR="00A36BD3" w:rsidRDefault="00A36BD3" w:rsidP="006F1EAC">
      <w:r>
        <w:separator/>
      </w:r>
    </w:p>
  </w:endnote>
  <w:endnote w:type="continuationSeparator" w:id="0">
    <w:p w14:paraId="2168B4BE" w14:textId="77777777" w:rsidR="00A36BD3" w:rsidRDefault="00A36BD3" w:rsidP="006F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AEF03" w14:textId="77777777" w:rsidR="00A36BD3" w:rsidRDefault="00A36BD3" w:rsidP="006F1EAC">
      <w:r>
        <w:separator/>
      </w:r>
    </w:p>
  </w:footnote>
  <w:footnote w:type="continuationSeparator" w:id="0">
    <w:p w14:paraId="036A2F1A" w14:textId="77777777" w:rsidR="00A36BD3" w:rsidRDefault="00A36BD3" w:rsidP="006F1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E5"/>
    <w:rsid w:val="002B1B19"/>
    <w:rsid w:val="003E31E5"/>
    <w:rsid w:val="0066604C"/>
    <w:rsid w:val="006F1EAC"/>
    <w:rsid w:val="00A36BD3"/>
    <w:rsid w:val="00A741CD"/>
    <w:rsid w:val="00AD3D23"/>
    <w:rsid w:val="00C708BC"/>
    <w:rsid w:val="00E8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CA4FC"/>
  <w15:chartTrackingRefBased/>
  <w15:docId w15:val="{4647B6BD-E00A-4434-B27C-2F91F03A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E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E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390</Characters>
  <Application>Microsoft Office Word</Application>
  <DocSecurity>0</DocSecurity>
  <Lines>3</Lines>
  <Paragraphs>1</Paragraphs>
  <ScaleCrop>false</ScaleCrop>
  <Company>China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Tiejun</dc:creator>
  <cp:keywords/>
  <dc:description/>
  <cp:lastModifiedBy>Li Tiejun</cp:lastModifiedBy>
  <cp:revision>5</cp:revision>
  <dcterms:created xsi:type="dcterms:W3CDTF">2024-05-13T01:56:00Z</dcterms:created>
  <dcterms:modified xsi:type="dcterms:W3CDTF">2024-05-13T02:15:00Z</dcterms:modified>
</cp:coreProperties>
</file>